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76" w:rsidRDefault="00F74376">
      <w:pPr>
        <w:rPr>
          <w:rFonts w:ascii="Tahoma" w:hAnsi="Tahoma" w:cs="Tahoma"/>
        </w:rPr>
      </w:pPr>
      <w:r w:rsidRPr="00F74376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B93ECD8">
            <wp:simplePos x="0" y="0"/>
            <wp:positionH relativeFrom="margin">
              <wp:posOffset>737235</wp:posOffset>
            </wp:positionH>
            <wp:positionV relativeFrom="paragraph">
              <wp:posOffset>-520700</wp:posOffset>
            </wp:positionV>
            <wp:extent cx="4276725" cy="638175"/>
            <wp:effectExtent l="0" t="0" r="9525" b="9525"/>
            <wp:wrapNone/>
            <wp:docPr id="3" name="Bilde 3" descr="http://www.mamut.com/homepages/Norway/2/15/riffotball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http://www.mamut.com/homepages/Norway/2/15/riffotball/logo.jp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EDA" w:rsidRPr="004350AB" w:rsidRDefault="00F74376">
      <w:pPr>
        <w:rPr>
          <w:rFonts w:ascii="Tahoma" w:hAnsi="Tahoma" w:cs="Tahoma"/>
          <w:i/>
          <w:iCs/>
        </w:rPr>
      </w:pPr>
      <w:r w:rsidRPr="004350AB">
        <w:rPr>
          <w:rFonts w:ascii="Tahoma" w:hAnsi="Tahoma" w:cs="Tahoma"/>
          <w:i/>
          <w:iCs/>
        </w:rPr>
        <w:t>Vedtatt av fotballstyret februar 2020.</w:t>
      </w:r>
    </w:p>
    <w:p w:rsidR="00F74376" w:rsidRPr="00F74376" w:rsidRDefault="00F74376" w:rsidP="00F74376">
      <w:pPr>
        <w:rPr>
          <w:rFonts w:ascii="Tahoma" w:hAnsi="Tahoma" w:cs="Tahoma"/>
          <w:b/>
          <w:bCs/>
          <w:sz w:val="24"/>
          <w:szCs w:val="24"/>
        </w:rPr>
      </w:pPr>
      <w:r w:rsidRPr="00F74376">
        <w:rPr>
          <w:rFonts w:ascii="Tahoma" w:hAnsi="Tahoma" w:cs="Tahoma"/>
          <w:b/>
          <w:bCs/>
          <w:sz w:val="24"/>
          <w:szCs w:val="24"/>
        </w:rPr>
        <w:t xml:space="preserve">Retningslinjer for nettsider og sosiale medier tilknyttet </w:t>
      </w:r>
      <w:r w:rsidRPr="00F74376">
        <w:rPr>
          <w:rFonts w:ascii="Tahoma" w:hAnsi="Tahoma" w:cs="Tahoma"/>
          <w:b/>
          <w:bCs/>
          <w:sz w:val="24"/>
          <w:szCs w:val="24"/>
        </w:rPr>
        <w:t xml:space="preserve">Rakkestad IF </w:t>
      </w:r>
      <w:r w:rsidRPr="00F74376">
        <w:rPr>
          <w:rFonts w:ascii="Tahoma" w:hAnsi="Tahoma" w:cs="Tahoma"/>
          <w:b/>
          <w:bCs/>
          <w:sz w:val="24"/>
          <w:szCs w:val="24"/>
        </w:rPr>
        <w:t>Fotball</w:t>
      </w:r>
    </w:p>
    <w:p w:rsidR="00F74376" w:rsidRPr="00F74376" w:rsidRDefault="00F74376" w:rsidP="00F74376">
      <w:pPr>
        <w:rPr>
          <w:rFonts w:ascii="Tahoma" w:hAnsi="Tahoma" w:cs="Tahoma"/>
          <w:b/>
          <w:bCs/>
        </w:rPr>
      </w:pPr>
      <w:r w:rsidRPr="00F74376">
        <w:rPr>
          <w:rFonts w:ascii="Tahoma" w:hAnsi="Tahoma" w:cs="Tahoma"/>
          <w:b/>
          <w:bCs/>
        </w:rPr>
        <w:t>Formålet med retningslinjer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Rakkestad IF</w:t>
      </w:r>
      <w:r w:rsidRPr="00F74376">
        <w:rPr>
          <w:rFonts w:ascii="Tahoma" w:hAnsi="Tahoma" w:cs="Tahoma"/>
        </w:rPr>
        <w:t xml:space="preserve"> Fotball ønsker en «levende» nettside som suppleres med små nyheter, oppdateringer og nyttig</w:t>
      </w:r>
      <w:r>
        <w:rPr>
          <w:rFonts w:ascii="Tahoma" w:hAnsi="Tahoma" w:cs="Tahoma"/>
        </w:rPr>
        <w:t xml:space="preserve"> </w:t>
      </w:r>
      <w:r w:rsidRPr="00F74376">
        <w:rPr>
          <w:rFonts w:ascii="Tahoma" w:hAnsi="Tahoma" w:cs="Tahoma"/>
        </w:rPr>
        <w:t>informasjon. Ved jevnlig bruk av nettsiden vil kommunikasjon og informasjon blir tilgjengelig for flest mulig,</w:t>
      </w:r>
      <w:r>
        <w:rPr>
          <w:rFonts w:ascii="Tahoma" w:hAnsi="Tahoma" w:cs="Tahoma"/>
        </w:rPr>
        <w:t xml:space="preserve"> </w:t>
      </w:r>
      <w:r w:rsidRPr="00F74376">
        <w:rPr>
          <w:rFonts w:ascii="Tahoma" w:hAnsi="Tahoma" w:cs="Tahoma"/>
        </w:rPr>
        <w:t>både utøvere, foresatte og andre interesserte</w:t>
      </w:r>
    </w:p>
    <w:p w:rsidR="00F74376" w:rsidRPr="00F74376" w:rsidRDefault="00F74376" w:rsidP="00F74376">
      <w:pPr>
        <w:rPr>
          <w:rFonts w:ascii="Tahoma" w:hAnsi="Tahoma" w:cs="Tahoma"/>
          <w:b/>
          <w:bCs/>
        </w:rPr>
      </w:pPr>
      <w:r w:rsidRPr="00F74376">
        <w:rPr>
          <w:rFonts w:ascii="Tahoma" w:hAnsi="Tahoma" w:cs="Tahoma"/>
          <w:b/>
          <w:bCs/>
        </w:rPr>
        <w:t>Bruk av sosiale medier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Rakkestad IF</w:t>
      </w:r>
      <w:r w:rsidRPr="00F74376">
        <w:rPr>
          <w:rFonts w:ascii="Tahoma" w:hAnsi="Tahoma" w:cs="Tahoma"/>
        </w:rPr>
        <w:t xml:space="preserve"> Fotballs bruk av sosiale medier skal ikke bidra til et press for at barn og unge skal bli medlemmer</w:t>
      </w:r>
      <w:r>
        <w:rPr>
          <w:rFonts w:ascii="Tahoma" w:hAnsi="Tahoma" w:cs="Tahoma"/>
        </w:rPr>
        <w:t xml:space="preserve"> </w:t>
      </w:r>
      <w:r w:rsidRPr="00F74376">
        <w:rPr>
          <w:rFonts w:ascii="Tahoma" w:hAnsi="Tahoma" w:cs="Tahoma"/>
        </w:rPr>
        <w:t>av sosiale nettverk. Husk at alle sosiale nettverk har en aldersgrense som skal respekteres.</w:t>
      </w:r>
      <w:r>
        <w:rPr>
          <w:rFonts w:ascii="Tahoma" w:hAnsi="Tahoma" w:cs="Tahoma"/>
        </w:rPr>
        <w:t xml:space="preserve"> </w:t>
      </w:r>
      <w:r w:rsidRPr="00F74376">
        <w:rPr>
          <w:rFonts w:ascii="Tahoma" w:hAnsi="Tahoma" w:cs="Tahoma"/>
        </w:rPr>
        <w:t>Om enkelte lag oppretter lukkede grupper, for spillere og/eller foreldre, skal nettvettsreglene følges.</w:t>
      </w:r>
    </w:p>
    <w:p w:rsidR="00F74376" w:rsidRPr="00F74376" w:rsidRDefault="00F74376" w:rsidP="00F74376">
      <w:pPr>
        <w:rPr>
          <w:rFonts w:ascii="Tahoma" w:hAnsi="Tahoma" w:cs="Tahoma"/>
          <w:b/>
          <w:bCs/>
        </w:rPr>
      </w:pPr>
      <w:r w:rsidRPr="00F74376">
        <w:rPr>
          <w:rFonts w:ascii="Tahoma" w:hAnsi="Tahoma" w:cs="Tahoma"/>
          <w:b/>
          <w:bCs/>
        </w:rPr>
        <w:t>Bruk av bilder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Bilder av identifiserbare personer skal ikke publiseres uten aktivt samtykke fra de involverte personene.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Dette vil si at hver person som er avbildet må individuelt takke ja, enten muntlig eller skriftlig, til at et eller</w:t>
      </w:r>
      <w:r>
        <w:rPr>
          <w:rFonts w:ascii="Tahoma" w:hAnsi="Tahoma" w:cs="Tahoma"/>
        </w:rPr>
        <w:t xml:space="preserve"> </w:t>
      </w:r>
      <w:r w:rsidRPr="00F74376">
        <w:rPr>
          <w:rFonts w:ascii="Tahoma" w:hAnsi="Tahoma" w:cs="Tahoma"/>
        </w:rPr>
        <w:t>flere bilder blir publisert på internett. For barn under 15 år skal også en foresatt gi samtykke.</w:t>
      </w:r>
    </w:p>
    <w:p w:rsid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Spesielt når man bruker bilder av mindreårige er det viktig at man velger bilder som framstiller barna på en</w:t>
      </w:r>
      <w:r>
        <w:rPr>
          <w:rFonts w:ascii="Tahoma" w:hAnsi="Tahoma" w:cs="Tahoma"/>
        </w:rPr>
        <w:t xml:space="preserve"> </w:t>
      </w:r>
      <w:r w:rsidRPr="00F74376">
        <w:rPr>
          <w:rFonts w:ascii="Tahoma" w:hAnsi="Tahoma" w:cs="Tahoma"/>
        </w:rPr>
        <w:t>positiv måte. Vær forsiktig med bruk av bilder der barn har lite klær (f.eks. badeklær), og publiser aldri</w:t>
      </w:r>
      <w:r>
        <w:rPr>
          <w:rFonts w:ascii="Tahoma" w:hAnsi="Tahoma" w:cs="Tahoma"/>
        </w:rPr>
        <w:t xml:space="preserve"> </w:t>
      </w:r>
      <w:r w:rsidRPr="00F74376">
        <w:rPr>
          <w:rFonts w:ascii="Tahoma" w:hAnsi="Tahoma" w:cs="Tahoma"/>
        </w:rPr>
        <w:t>bilder med høy oppløsning. Prøv å unngå bruk av nærbilder, ta heller bilder på avstand.</w:t>
      </w:r>
      <w:r>
        <w:rPr>
          <w:rFonts w:ascii="Tahoma" w:hAnsi="Tahoma" w:cs="Tahoma"/>
        </w:rPr>
        <w:t xml:space="preserve"> </w:t>
      </w:r>
    </w:p>
    <w:p w:rsid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Situasjonsbilder eller oversiktsbilder, der aktiviteten heller enn personene er motivet og hvor ingen av</w:t>
      </w:r>
      <w:r>
        <w:rPr>
          <w:rFonts w:ascii="Tahoma" w:hAnsi="Tahoma" w:cs="Tahoma"/>
        </w:rPr>
        <w:t xml:space="preserve"> </w:t>
      </w:r>
      <w:r w:rsidRPr="00F74376">
        <w:rPr>
          <w:rFonts w:ascii="Tahoma" w:hAnsi="Tahoma" w:cs="Tahoma"/>
        </w:rPr>
        <w:t xml:space="preserve">personene er identifiserbare, kan publiseres uten tillatelse fra personene på bildet. 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Bilder som faller utenfor</w:t>
      </w:r>
      <w:r>
        <w:rPr>
          <w:rFonts w:ascii="Tahoma" w:hAnsi="Tahoma" w:cs="Tahoma"/>
        </w:rPr>
        <w:t xml:space="preserve"> </w:t>
      </w:r>
      <w:r w:rsidRPr="00F74376">
        <w:rPr>
          <w:rFonts w:ascii="Tahoma" w:hAnsi="Tahoma" w:cs="Tahoma"/>
        </w:rPr>
        <w:t>retningslinjene, bør fjernes om dette blir oppdaget eller rapportert.</w:t>
      </w:r>
    </w:p>
    <w:p w:rsidR="00F74376" w:rsidRPr="00F74376" w:rsidRDefault="00F74376" w:rsidP="00F74376">
      <w:pPr>
        <w:rPr>
          <w:rFonts w:ascii="Tahoma" w:hAnsi="Tahoma" w:cs="Tahoma"/>
          <w:b/>
          <w:bCs/>
        </w:rPr>
      </w:pPr>
      <w:r w:rsidRPr="00F74376">
        <w:rPr>
          <w:rFonts w:ascii="Tahoma" w:hAnsi="Tahoma" w:cs="Tahoma"/>
          <w:b/>
          <w:bCs/>
        </w:rPr>
        <w:t>Nettvett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1. Bilder og tekst skal ikke inneholde elementer av ironi, mobbing, usaklig negative</w:t>
      </w:r>
      <w:r>
        <w:rPr>
          <w:rFonts w:ascii="Tahoma" w:hAnsi="Tahoma" w:cs="Tahoma"/>
        </w:rPr>
        <w:t xml:space="preserve"> </w:t>
      </w:r>
      <w:r w:rsidRPr="00F74376">
        <w:rPr>
          <w:rFonts w:ascii="Tahoma" w:hAnsi="Tahoma" w:cs="Tahoma"/>
        </w:rPr>
        <w:t>kommentarer</w:t>
      </w:r>
      <w:r>
        <w:rPr>
          <w:rFonts w:ascii="Tahoma" w:hAnsi="Tahoma" w:cs="Tahoma"/>
        </w:rPr>
        <w:t>.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2. Diskusjoner skal ikke foregå på åpen forum.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3. Respekter alltid opphavsrettigheter (man kan ikke fritt publisere bilder man finner gjennom f.eks.</w:t>
      </w:r>
      <w:r>
        <w:rPr>
          <w:rFonts w:ascii="Tahoma" w:hAnsi="Tahoma" w:cs="Tahoma"/>
        </w:rPr>
        <w:t xml:space="preserve"> (</w:t>
      </w:r>
      <w:r w:rsidRPr="00F74376">
        <w:rPr>
          <w:rFonts w:ascii="Tahoma" w:hAnsi="Tahoma" w:cs="Tahoma"/>
        </w:rPr>
        <w:t>Google-søk)</w:t>
      </w:r>
      <w:r>
        <w:rPr>
          <w:rFonts w:ascii="Tahoma" w:hAnsi="Tahoma" w:cs="Tahoma"/>
        </w:rPr>
        <w:t>.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4. Inaktive Facebook grupper skal legges ned</w:t>
      </w:r>
      <w:r>
        <w:rPr>
          <w:rFonts w:ascii="Tahoma" w:hAnsi="Tahoma" w:cs="Tahoma"/>
        </w:rPr>
        <w:t>.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 xml:space="preserve">5. Husk å alltid å fremstå som en god ambassadør for </w:t>
      </w:r>
      <w:r w:rsidRPr="00F74376">
        <w:rPr>
          <w:rFonts w:ascii="Tahoma" w:hAnsi="Tahoma" w:cs="Tahoma"/>
        </w:rPr>
        <w:t>Rakkestad IF</w:t>
      </w:r>
      <w:r w:rsidRPr="00F74376">
        <w:rPr>
          <w:rFonts w:ascii="Tahoma" w:hAnsi="Tahoma" w:cs="Tahoma"/>
        </w:rPr>
        <w:t xml:space="preserve"> Fotball på nett</w:t>
      </w:r>
      <w:r>
        <w:rPr>
          <w:rFonts w:ascii="Tahoma" w:hAnsi="Tahoma" w:cs="Tahoma"/>
        </w:rPr>
        <w:t>.</w:t>
      </w:r>
    </w:p>
    <w:p w:rsidR="00F74376" w:rsidRPr="00F74376" w:rsidRDefault="00F74376" w:rsidP="00F74376">
      <w:pPr>
        <w:rPr>
          <w:rFonts w:ascii="Tahoma" w:hAnsi="Tahoma" w:cs="Tahoma"/>
          <w:b/>
          <w:bCs/>
        </w:rPr>
      </w:pPr>
      <w:r w:rsidRPr="00F74376">
        <w:rPr>
          <w:rFonts w:ascii="Tahoma" w:hAnsi="Tahoma" w:cs="Tahoma"/>
          <w:b/>
          <w:bCs/>
        </w:rPr>
        <w:t>Hvem omfatter retningslinjene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 xml:space="preserve">Retningslinjene omfatter alle </w:t>
      </w:r>
      <w:r w:rsidR="00CA08CB">
        <w:rPr>
          <w:rFonts w:ascii="Tahoma" w:hAnsi="Tahoma" w:cs="Tahoma"/>
        </w:rPr>
        <w:t xml:space="preserve">som </w:t>
      </w:r>
      <w:bookmarkStart w:id="0" w:name="_GoBack"/>
      <w:bookmarkEnd w:id="0"/>
      <w:r w:rsidRPr="00F74376">
        <w:rPr>
          <w:rFonts w:ascii="Tahoma" w:hAnsi="Tahoma" w:cs="Tahoma"/>
        </w:rPr>
        <w:t xml:space="preserve">er tilknyttet </w:t>
      </w:r>
      <w:r w:rsidRPr="00F74376">
        <w:rPr>
          <w:rFonts w:ascii="Tahoma" w:hAnsi="Tahoma" w:cs="Tahoma"/>
        </w:rPr>
        <w:t>Rakkestad IF</w:t>
      </w:r>
      <w:r w:rsidRPr="00F74376">
        <w:rPr>
          <w:rFonts w:ascii="Tahoma" w:hAnsi="Tahoma" w:cs="Tahoma"/>
        </w:rPr>
        <w:t xml:space="preserve"> Fotball som frivillig, trenere, lagledere, spillere og</w:t>
      </w:r>
      <w:r>
        <w:rPr>
          <w:rFonts w:ascii="Tahoma" w:hAnsi="Tahoma" w:cs="Tahoma"/>
        </w:rPr>
        <w:t xml:space="preserve"> </w:t>
      </w:r>
      <w:r w:rsidRPr="00F74376">
        <w:rPr>
          <w:rFonts w:ascii="Tahoma" w:hAnsi="Tahoma" w:cs="Tahoma"/>
        </w:rPr>
        <w:t>andre som representere klubben på en eller annen måte.</w:t>
      </w:r>
    </w:p>
    <w:p w:rsidR="00F74376" w:rsidRPr="00F74376" w:rsidRDefault="00F74376" w:rsidP="00F74376">
      <w:pPr>
        <w:rPr>
          <w:rFonts w:ascii="Tahoma" w:hAnsi="Tahoma" w:cs="Tahoma"/>
        </w:rPr>
      </w:pPr>
      <w:r w:rsidRPr="00F74376">
        <w:rPr>
          <w:rFonts w:ascii="Tahoma" w:hAnsi="Tahoma" w:cs="Tahoma"/>
        </w:rPr>
        <w:t>Retningslinjene gjelder ved alle aktiviteter knyttet til klubben.</w:t>
      </w:r>
    </w:p>
    <w:sectPr w:rsidR="00F74376" w:rsidRPr="00F74376" w:rsidSect="00F7437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6"/>
    <w:rsid w:val="004350AB"/>
    <w:rsid w:val="00CA08CB"/>
    <w:rsid w:val="00D46EDA"/>
    <w:rsid w:val="00F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767D"/>
  <w15:chartTrackingRefBased/>
  <w15:docId w15:val="{E9DE825C-CB42-407B-81CD-3086B0CD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mut.com/homepages/Norway/2/15/riffotball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Kristiansen, Kåre</dc:creator>
  <cp:keywords/>
  <dc:description/>
  <cp:lastModifiedBy>Kristiansen, Kåre</cp:lastModifiedBy>
  <cp:revision>2</cp:revision>
  <dcterms:created xsi:type="dcterms:W3CDTF">2020-02-23T17:28:00Z</dcterms:created>
  <dcterms:modified xsi:type="dcterms:W3CDTF">2020-02-23T17:39:00Z</dcterms:modified>
</cp:coreProperties>
</file>